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2777D" w:rsidRDefault="0082777D"/>
    <w:p w14:paraId="0A37501D" w14:textId="77777777" w:rsidR="00A0299D" w:rsidRDefault="00A0299D" w:rsidP="00A0299D">
      <w:pPr>
        <w:pStyle w:val="Zhla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5DAB6C7B" w14:textId="77777777" w:rsidR="00A0299D" w:rsidRPr="003E1EF8" w:rsidRDefault="00A0299D" w:rsidP="00A0299D">
      <w:pPr>
        <w:pStyle w:val="Zhlav"/>
        <w:rPr>
          <w:rFonts w:ascii="Calibri" w:hAnsi="Calibri"/>
          <w:sz w:val="22"/>
          <w:szCs w:val="22"/>
        </w:rPr>
      </w:pPr>
    </w:p>
    <w:p w14:paraId="4A103DF0" w14:textId="4E854F34" w:rsidR="005A037D" w:rsidRPr="005A037D" w:rsidRDefault="005A037D" w:rsidP="005A037D">
      <w:pPr>
        <w:pStyle w:val="Nadpis1"/>
        <w:jc w:val="both"/>
        <w:rPr>
          <w:rFonts w:ascii="Calibri" w:hAnsi="Calibri" w:cs="Calibri"/>
          <w:sz w:val="22"/>
          <w:szCs w:val="22"/>
        </w:rPr>
      </w:pPr>
      <w:r w:rsidRPr="0A8F4013">
        <w:rPr>
          <w:rFonts w:ascii="Calibri" w:hAnsi="Calibri" w:cs="Calibri"/>
          <w:sz w:val="22"/>
          <w:szCs w:val="22"/>
        </w:rPr>
        <w:t>Základní kroky přijímacího řízení na Gymnáziu Třebíč</w:t>
      </w:r>
      <w:r w:rsidR="00D870C5" w:rsidRPr="0A8F4013">
        <w:rPr>
          <w:rFonts w:ascii="Calibri" w:hAnsi="Calibri" w:cs="Calibri"/>
          <w:sz w:val="22"/>
          <w:szCs w:val="22"/>
        </w:rPr>
        <w:t xml:space="preserve"> ve školním roce 20</w:t>
      </w:r>
      <w:r w:rsidR="0086037F" w:rsidRPr="0A8F4013">
        <w:rPr>
          <w:rFonts w:ascii="Calibri" w:hAnsi="Calibri" w:cs="Calibri"/>
          <w:sz w:val="22"/>
          <w:szCs w:val="22"/>
        </w:rPr>
        <w:t>2</w:t>
      </w:r>
      <w:r w:rsidR="00A66496">
        <w:rPr>
          <w:rFonts w:ascii="Calibri" w:hAnsi="Calibri" w:cs="Calibri"/>
          <w:sz w:val="22"/>
          <w:szCs w:val="22"/>
        </w:rPr>
        <w:t>1</w:t>
      </w:r>
      <w:r w:rsidR="3B225924" w:rsidRPr="0A8F4013">
        <w:rPr>
          <w:rFonts w:ascii="Calibri" w:hAnsi="Calibri" w:cs="Calibri"/>
          <w:sz w:val="22"/>
          <w:szCs w:val="22"/>
        </w:rPr>
        <w:t>/202</w:t>
      </w:r>
      <w:r w:rsidR="00A66496">
        <w:rPr>
          <w:rFonts w:ascii="Calibri" w:hAnsi="Calibri" w:cs="Calibri"/>
          <w:sz w:val="22"/>
          <w:szCs w:val="22"/>
        </w:rPr>
        <w:t>2</w:t>
      </w:r>
    </w:p>
    <w:p w14:paraId="6A05A809" w14:textId="77777777" w:rsidR="005A037D" w:rsidRPr="005A037D" w:rsidRDefault="005A037D" w:rsidP="005A037D">
      <w:pPr>
        <w:jc w:val="both"/>
        <w:rPr>
          <w:sz w:val="22"/>
          <w:szCs w:val="22"/>
        </w:rPr>
      </w:pPr>
    </w:p>
    <w:p w14:paraId="182AF10A" w14:textId="77777777" w:rsidR="005A037D" w:rsidRPr="005A037D" w:rsidRDefault="00A0299D" w:rsidP="005A03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5A037D" w:rsidRPr="005A037D">
        <w:rPr>
          <w:rFonts w:ascii="Calibri" w:hAnsi="Calibri" w:cs="Calibri"/>
          <w:sz w:val="22"/>
          <w:szCs w:val="22"/>
        </w:rPr>
        <w:t>očty přijíma</w:t>
      </w:r>
      <w:r>
        <w:rPr>
          <w:rFonts w:ascii="Calibri" w:hAnsi="Calibri" w:cs="Calibri"/>
          <w:sz w:val="22"/>
          <w:szCs w:val="22"/>
        </w:rPr>
        <w:t xml:space="preserve">ných studentů, termíny zkoušek a kritéria pro přijetí jsou zveřejněny </w:t>
      </w:r>
      <w:r w:rsidR="005A037D" w:rsidRPr="005A037D">
        <w:rPr>
          <w:rFonts w:ascii="Calibri" w:hAnsi="Calibri" w:cs="Calibri"/>
          <w:sz w:val="22"/>
          <w:szCs w:val="22"/>
        </w:rPr>
        <w:t xml:space="preserve">na </w:t>
      </w:r>
      <w:hyperlink r:id="rId10" w:history="1">
        <w:r w:rsidR="005A037D" w:rsidRPr="005A037D">
          <w:rPr>
            <w:rStyle w:val="Hypertextovodkaz"/>
            <w:rFonts w:ascii="Calibri" w:hAnsi="Calibri" w:cs="Calibri"/>
            <w:sz w:val="22"/>
            <w:szCs w:val="22"/>
          </w:rPr>
          <w:t>www.gtr.cz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</w:p>
    <w:p w14:paraId="5A39BBE3" w14:textId="77777777" w:rsidR="005A037D" w:rsidRPr="005A037D" w:rsidRDefault="005A037D" w:rsidP="005A037D">
      <w:pPr>
        <w:jc w:val="both"/>
        <w:rPr>
          <w:rFonts w:ascii="Calibri" w:hAnsi="Calibri" w:cs="Calibri"/>
          <w:sz w:val="22"/>
          <w:szCs w:val="22"/>
        </w:rPr>
      </w:pPr>
    </w:p>
    <w:p w14:paraId="6B98A472" w14:textId="2D5A0B2B" w:rsidR="005A037D" w:rsidRPr="005A037D" w:rsidRDefault="005A037D" w:rsidP="000D1FB0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A8F4013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3D18FB19" w:rsidRPr="0A8F4013">
        <w:rPr>
          <w:rFonts w:ascii="Calibri" w:hAnsi="Calibri" w:cs="Calibri"/>
          <w:b/>
          <w:bCs/>
          <w:sz w:val="22"/>
          <w:szCs w:val="22"/>
        </w:rPr>
        <w:t>1</w:t>
      </w:r>
      <w:r w:rsidRPr="0A8F4013">
        <w:rPr>
          <w:rFonts w:ascii="Calibri" w:hAnsi="Calibri" w:cs="Calibri"/>
          <w:b/>
          <w:bCs/>
          <w:sz w:val="22"/>
          <w:szCs w:val="22"/>
        </w:rPr>
        <w:t>. března</w:t>
      </w:r>
      <w:r w:rsidR="3A556FB8" w:rsidRPr="0A8F4013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A66496">
        <w:rPr>
          <w:rFonts w:ascii="Calibri" w:hAnsi="Calibri" w:cs="Calibri"/>
          <w:b/>
          <w:bCs/>
          <w:sz w:val="22"/>
          <w:szCs w:val="22"/>
        </w:rPr>
        <w:t>2</w:t>
      </w:r>
      <w:r>
        <w:tab/>
      </w:r>
      <w:r w:rsidRPr="0A8F4013">
        <w:rPr>
          <w:rFonts w:ascii="Calibri" w:hAnsi="Calibri" w:cs="Calibri"/>
          <w:sz w:val="22"/>
          <w:szCs w:val="22"/>
        </w:rPr>
        <w:t xml:space="preserve">zákonný zástupce uchazeče o studium doručí nebo zašle poštou vyplněnou přihlášku </w:t>
      </w:r>
      <w:r w:rsidR="33634C2D" w:rsidRPr="0A8F4013">
        <w:rPr>
          <w:rFonts w:ascii="Calibri" w:hAnsi="Calibri" w:cs="Calibri"/>
          <w:sz w:val="22"/>
          <w:szCs w:val="22"/>
        </w:rPr>
        <w:t xml:space="preserve">                     </w:t>
      </w:r>
      <w:r w:rsidRPr="0A8F4013">
        <w:rPr>
          <w:rFonts w:ascii="Calibri" w:hAnsi="Calibri" w:cs="Calibri"/>
          <w:sz w:val="22"/>
          <w:szCs w:val="22"/>
        </w:rPr>
        <w:t xml:space="preserve">do </w:t>
      </w:r>
      <w:r w:rsidR="51D8BDCA" w:rsidRPr="0A8F4013">
        <w:rPr>
          <w:rFonts w:ascii="Calibri" w:hAnsi="Calibri" w:cs="Calibri"/>
          <w:sz w:val="22"/>
          <w:szCs w:val="22"/>
        </w:rPr>
        <w:t xml:space="preserve"> </w:t>
      </w:r>
      <w:r w:rsidRPr="0A8F4013">
        <w:rPr>
          <w:rFonts w:ascii="Calibri" w:hAnsi="Calibri" w:cs="Calibri"/>
          <w:sz w:val="22"/>
          <w:szCs w:val="22"/>
        </w:rPr>
        <w:t xml:space="preserve">kanceláře školy. </w:t>
      </w:r>
      <w:r w:rsidR="00A85E3A">
        <w:rPr>
          <w:rFonts w:ascii="Calibri" w:hAnsi="Calibri" w:cs="Calibri"/>
          <w:sz w:val="22"/>
          <w:szCs w:val="22"/>
        </w:rPr>
        <w:t xml:space="preserve">Uchazeč může podat nejvýše dvě přihlášky. </w:t>
      </w:r>
      <w:r w:rsidR="00A85E3A" w:rsidRPr="000D1FB0">
        <w:rPr>
          <w:rFonts w:ascii="Calibri" w:hAnsi="Calibri" w:cs="Calibri"/>
          <w:b/>
          <w:sz w:val="22"/>
          <w:szCs w:val="22"/>
        </w:rPr>
        <w:t>Pořadí obou škol v příslušných  tiskopisech je vždy shodné</w:t>
      </w:r>
      <w:r w:rsidR="00A85E3A">
        <w:rPr>
          <w:rFonts w:ascii="Calibri" w:hAnsi="Calibri" w:cs="Calibri"/>
          <w:sz w:val="22"/>
          <w:szCs w:val="22"/>
        </w:rPr>
        <w:t xml:space="preserve"> a nevyjadřuje  preferenci té které školy</w:t>
      </w:r>
      <w:r w:rsidRPr="0A8F4013">
        <w:rPr>
          <w:rFonts w:ascii="Calibri" w:hAnsi="Calibri" w:cs="Calibri"/>
          <w:sz w:val="22"/>
          <w:szCs w:val="22"/>
        </w:rPr>
        <w:t xml:space="preserve">. </w:t>
      </w:r>
    </w:p>
    <w:p w14:paraId="18448299" w14:textId="5F751795" w:rsidR="005A037D" w:rsidRPr="005A037D" w:rsidRDefault="005A037D" w:rsidP="00FF05E5">
      <w:pPr>
        <w:jc w:val="both"/>
        <w:rPr>
          <w:rFonts w:ascii="Calibri" w:hAnsi="Calibri" w:cs="Calibri"/>
          <w:sz w:val="22"/>
          <w:szCs w:val="22"/>
        </w:rPr>
      </w:pPr>
      <w:r w:rsidRPr="005A037D">
        <w:rPr>
          <w:rFonts w:ascii="Calibri" w:hAnsi="Calibri" w:cs="Calibri"/>
          <w:sz w:val="22"/>
          <w:szCs w:val="22"/>
        </w:rPr>
        <w:t>Důležité náležitosti:</w:t>
      </w:r>
      <w:r w:rsidRPr="005A037D">
        <w:rPr>
          <w:rFonts w:ascii="Calibri" w:hAnsi="Calibri" w:cs="Calibri"/>
          <w:sz w:val="22"/>
          <w:szCs w:val="22"/>
        </w:rPr>
        <w:tab/>
      </w:r>
      <w:r w:rsidR="00FF05E5">
        <w:rPr>
          <w:rFonts w:ascii="Calibri" w:hAnsi="Calibri" w:cs="Calibri"/>
          <w:sz w:val="22"/>
          <w:szCs w:val="22"/>
        </w:rPr>
        <w:t xml:space="preserve">•    </w:t>
      </w:r>
      <w:r w:rsidR="00101595">
        <w:rPr>
          <w:rFonts w:ascii="Calibri" w:hAnsi="Calibri" w:cs="Calibri"/>
          <w:sz w:val="22"/>
          <w:szCs w:val="22"/>
        </w:rPr>
        <w:t>a</w:t>
      </w:r>
      <w:r w:rsidRPr="005A037D">
        <w:rPr>
          <w:rFonts w:ascii="Calibri" w:hAnsi="Calibri" w:cs="Calibri"/>
          <w:sz w:val="22"/>
          <w:szCs w:val="22"/>
        </w:rPr>
        <w:t>dresa</w:t>
      </w:r>
      <w:r w:rsidR="00101595">
        <w:rPr>
          <w:rFonts w:ascii="Calibri" w:hAnsi="Calibri" w:cs="Calibri"/>
          <w:sz w:val="22"/>
          <w:szCs w:val="22"/>
        </w:rPr>
        <w:t xml:space="preserve"> – </w:t>
      </w:r>
      <w:r w:rsidRPr="005A037D">
        <w:rPr>
          <w:rFonts w:ascii="Calibri" w:hAnsi="Calibri" w:cs="Calibri"/>
          <w:sz w:val="22"/>
          <w:szCs w:val="22"/>
        </w:rPr>
        <w:t>Gymnázium Třebíč, Masarykovo nám 116/9, 674 01 Třebíč</w:t>
      </w:r>
    </w:p>
    <w:p w14:paraId="6246DBA2" w14:textId="7BD02BAF" w:rsidR="005A037D" w:rsidRPr="005A037D" w:rsidRDefault="00101595" w:rsidP="00A85E3A">
      <w:pPr>
        <w:numPr>
          <w:ilvl w:val="3"/>
          <w:numId w:val="7"/>
        </w:numPr>
        <w:tabs>
          <w:tab w:val="clear" w:pos="2771"/>
          <w:tab w:val="num" w:pos="2127"/>
        </w:tabs>
        <w:ind w:left="241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obor </w:t>
      </w:r>
      <w:r w:rsidR="005A037D" w:rsidRPr="005A037D">
        <w:rPr>
          <w:rFonts w:ascii="Calibri" w:hAnsi="Calibri" w:cs="Calibri"/>
          <w:sz w:val="22"/>
          <w:szCs w:val="22"/>
        </w:rPr>
        <w:t>79-41-K/41 Gymnázium (všeobecné čtyřleté)</w:t>
      </w:r>
      <w:r>
        <w:rPr>
          <w:rFonts w:ascii="Calibri" w:hAnsi="Calibri" w:cs="Calibri"/>
          <w:sz w:val="22"/>
          <w:szCs w:val="22"/>
        </w:rPr>
        <w:t xml:space="preserve"> </w:t>
      </w:r>
      <w:r w:rsidR="00A85E3A">
        <w:rPr>
          <w:rFonts w:ascii="Calibri" w:hAnsi="Calibri" w:cs="Calibri"/>
          <w:sz w:val="22"/>
          <w:szCs w:val="22"/>
        </w:rPr>
        <w:t xml:space="preserve">/obor 79-41-K/81 Gymnázium </w:t>
      </w:r>
      <w:r w:rsidR="005A037D" w:rsidRPr="005A037D">
        <w:rPr>
          <w:rFonts w:ascii="Calibri" w:hAnsi="Calibri" w:cs="Calibri"/>
          <w:sz w:val="22"/>
          <w:szCs w:val="22"/>
        </w:rPr>
        <w:t>(všeobecné osmileté)</w:t>
      </w:r>
    </w:p>
    <w:p w14:paraId="772AFBBF" w14:textId="3522E308" w:rsidR="005A037D" w:rsidRPr="005A037D" w:rsidRDefault="005A037D" w:rsidP="00FB2BFF">
      <w:pPr>
        <w:numPr>
          <w:ilvl w:val="3"/>
          <w:numId w:val="7"/>
        </w:numPr>
        <w:tabs>
          <w:tab w:val="clear" w:pos="2771"/>
          <w:tab w:val="num" w:pos="2410"/>
        </w:tabs>
        <w:ind w:left="2410" w:hanging="283"/>
        <w:jc w:val="both"/>
        <w:rPr>
          <w:rFonts w:ascii="Calibri" w:hAnsi="Calibri" w:cs="Calibri"/>
          <w:sz w:val="22"/>
          <w:szCs w:val="22"/>
        </w:rPr>
      </w:pPr>
      <w:r w:rsidRPr="005A037D">
        <w:rPr>
          <w:rFonts w:ascii="Calibri" w:hAnsi="Calibri" w:cs="Calibri"/>
          <w:sz w:val="22"/>
          <w:szCs w:val="22"/>
        </w:rPr>
        <w:t xml:space="preserve">vyplnit osobní údaje a termín zkoušky </w:t>
      </w:r>
      <w:r w:rsidR="00FB2BFF">
        <w:rPr>
          <w:rFonts w:ascii="Calibri" w:hAnsi="Calibri" w:cs="Calibri"/>
          <w:sz w:val="22"/>
          <w:szCs w:val="22"/>
        </w:rPr>
        <w:t>(vyplývá z pořadí škol zapsaných na přihlášce)</w:t>
      </w:r>
    </w:p>
    <w:p w14:paraId="742981F7" w14:textId="77777777" w:rsidR="005A037D" w:rsidRPr="000958C6" w:rsidRDefault="005A037D" w:rsidP="006E3607">
      <w:pPr>
        <w:numPr>
          <w:ilvl w:val="3"/>
          <w:numId w:val="7"/>
        </w:numPr>
        <w:tabs>
          <w:tab w:val="clear" w:pos="2771"/>
          <w:tab w:val="num" w:pos="2410"/>
        </w:tabs>
        <w:ind w:left="2772" w:hanging="646"/>
        <w:jc w:val="both"/>
        <w:rPr>
          <w:rFonts w:ascii="Calibri" w:hAnsi="Calibri" w:cs="Calibri"/>
          <w:b/>
          <w:sz w:val="22"/>
          <w:szCs w:val="22"/>
        </w:rPr>
      </w:pPr>
      <w:r w:rsidRPr="000958C6">
        <w:rPr>
          <w:rFonts w:ascii="Calibri" w:hAnsi="Calibri" w:cs="Calibri"/>
          <w:b/>
          <w:sz w:val="22"/>
          <w:szCs w:val="22"/>
        </w:rPr>
        <w:t xml:space="preserve">uvést </w:t>
      </w:r>
      <w:r w:rsidR="00101595" w:rsidRPr="000958C6">
        <w:rPr>
          <w:rFonts w:ascii="Calibri" w:hAnsi="Calibri" w:cs="Calibri"/>
          <w:b/>
          <w:sz w:val="22"/>
          <w:szCs w:val="22"/>
        </w:rPr>
        <w:t>e</w:t>
      </w:r>
      <w:r w:rsidRPr="000958C6">
        <w:rPr>
          <w:rFonts w:ascii="Calibri" w:hAnsi="Calibri" w:cs="Calibri"/>
          <w:b/>
          <w:sz w:val="22"/>
          <w:szCs w:val="22"/>
        </w:rPr>
        <w:t>mailovou adresu zákonného zástupce</w:t>
      </w:r>
    </w:p>
    <w:p w14:paraId="7031AE55" w14:textId="77777777" w:rsidR="005A037D" w:rsidRPr="005A037D" w:rsidRDefault="005A037D" w:rsidP="00A66496">
      <w:pPr>
        <w:numPr>
          <w:ilvl w:val="3"/>
          <w:numId w:val="7"/>
        </w:numPr>
        <w:tabs>
          <w:tab w:val="clear" w:pos="2771"/>
          <w:tab w:val="num" w:pos="2410"/>
        </w:tabs>
        <w:ind w:hanging="644"/>
        <w:jc w:val="both"/>
        <w:rPr>
          <w:rFonts w:ascii="Calibri" w:hAnsi="Calibri" w:cs="Calibri"/>
          <w:sz w:val="22"/>
          <w:szCs w:val="22"/>
        </w:rPr>
      </w:pPr>
      <w:r w:rsidRPr="005A037D">
        <w:rPr>
          <w:rFonts w:ascii="Calibri" w:hAnsi="Calibri" w:cs="Calibri"/>
          <w:sz w:val="22"/>
          <w:szCs w:val="22"/>
        </w:rPr>
        <w:t>podpis žadatele, jméno a podpis jednoho zákonného zástupce</w:t>
      </w:r>
    </w:p>
    <w:p w14:paraId="2B0C39BF" w14:textId="65343480" w:rsidR="005A037D" w:rsidRDefault="005A037D" w:rsidP="006E3607">
      <w:pPr>
        <w:numPr>
          <w:ilvl w:val="3"/>
          <w:numId w:val="7"/>
        </w:numPr>
        <w:tabs>
          <w:tab w:val="clear" w:pos="2771"/>
          <w:tab w:val="num" w:pos="2410"/>
        </w:tabs>
        <w:ind w:left="2410" w:hanging="289"/>
        <w:jc w:val="both"/>
        <w:rPr>
          <w:rFonts w:ascii="Calibri" w:hAnsi="Calibri" w:cs="Calibri"/>
          <w:sz w:val="22"/>
          <w:szCs w:val="22"/>
        </w:rPr>
      </w:pPr>
      <w:r w:rsidRPr="005A037D">
        <w:rPr>
          <w:rFonts w:ascii="Calibri" w:hAnsi="Calibri" w:cs="Calibri"/>
          <w:sz w:val="22"/>
          <w:szCs w:val="22"/>
        </w:rPr>
        <w:t xml:space="preserve">známky </w:t>
      </w:r>
      <w:r w:rsidR="00A85E3A">
        <w:rPr>
          <w:rFonts w:ascii="Calibri" w:hAnsi="Calibri" w:cs="Calibri"/>
          <w:sz w:val="22"/>
          <w:szCs w:val="22"/>
        </w:rPr>
        <w:t xml:space="preserve">za 2. pololetí šk. roku 2021/2022 a 2. pololetí šk. roku 2020/2021 </w:t>
      </w:r>
      <w:r w:rsidRPr="005A037D">
        <w:rPr>
          <w:rFonts w:ascii="Calibri" w:hAnsi="Calibri" w:cs="Calibri"/>
          <w:sz w:val="22"/>
          <w:szCs w:val="22"/>
        </w:rPr>
        <w:t>ověřené základní školou</w:t>
      </w:r>
    </w:p>
    <w:p w14:paraId="4893E379" w14:textId="77777777" w:rsidR="005A037D" w:rsidRPr="005A037D" w:rsidRDefault="005A037D" w:rsidP="005A037D">
      <w:pPr>
        <w:spacing w:after="60"/>
        <w:jc w:val="both"/>
        <w:rPr>
          <w:rFonts w:ascii="Calibri" w:hAnsi="Calibri" w:cs="Calibri"/>
          <w:sz w:val="22"/>
          <w:szCs w:val="22"/>
        </w:rPr>
      </w:pPr>
      <w:r w:rsidRPr="005A037D">
        <w:rPr>
          <w:rFonts w:ascii="Calibri" w:hAnsi="Calibri" w:cs="Calibri"/>
          <w:sz w:val="22"/>
          <w:szCs w:val="22"/>
        </w:rPr>
        <w:t>Lékařské potvrzení Gymnázium Třebíč nevyžaduje.</w:t>
      </w:r>
    </w:p>
    <w:p w14:paraId="74680A1C" w14:textId="1E8F33F6" w:rsidR="00FD4069" w:rsidRPr="00BC0938" w:rsidRDefault="005A037D" w:rsidP="0086037F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5A037D">
        <w:rPr>
          <w:rFonts w:ascii="Calibri" w:hAnsi="Calibri" w:cs="Calibri"/>
          <w:b/>
          <w:sz w:val="22"/>
          <w:szCs w:val="22"/>
        </w:rPr>
        <w:t>Přihlášku spolu se zápisovým lístkem si žák vyzvedne na své ZŠ.</w:t>
      </w:r>
      <w:r w:rsidR="00FD5B30">
        <w:rPr>
          <w:rFonts w:ascii="Calibri" w:hAnsi="Calibri" w:cs="Calibri"/>
          <w:b/>
          <w:sz w:val="22"/>
          <w:szCs w:val="22"/>
        </w:rPr>
        <w:t xml:space="preserve"> </w:t>
      </w:r>
      <w:r w:rsidRPr="00BC0938">
        <w:rPr>
          <w:rFonts w:ascii="Calibri" w:hAnsi="Calibri" w:cs="Calibri"/>
          <w:b/>
          <w:sz w:val="22"/>
          <w:szCs w:val="22"/>
        </w:rPr>
        <w:t>Vzor přihlášky</w:t>
      </w:r>
      <w:r w:rsidRPr="005A037D">
        <w:rPr>
          <w:rFonts w:ascii="Calibri" w:hAnsi="Calibri" w:cs="Calibri"/>
          <w:sz w:val="22"/>
          <w:szCs w:val="22"/>
        </w:rPr>
        <w:t xml:space="preserve"> i zápisového lístku najdete </w:t>
      </w:r>
      <w:r w:rsidRPr="00F434A1">
        <w:rPr>
          <w:rFonts w:asciiTheme="minorHAnsi" w:hAnsiTheme="minorHAnsi" w:cstheme="minorHAnsi"/>
          <w:sz w:val="22"/>
          <w:szCs w:val="22"/>
        </w:rPr>
        <w:t xml:space="preserve">na </w:t>
      </w:r>
      <w:hyperlink r:id="rId11" w:history="1">
        <w:r w:rsidR="00BC0938" w:rsidRPr="00D16CE7">
          <w:rPr>
            <w:rStyle w:val="Hypertextovodkaz"/>
            <w:rFonts w:asciiTheme="minorHAnsi" w:hAnsiTheme="minorHAnsi" w:cstheme="minorHAnsi"/>
            <w:sz w:val="22"/>
            <w:szCs w:val="22"/>
          </w:rPr>
          <w:t>https://prijimacky.cermat.cz/files/files/dokumenty/jednotna-prijmaci zkouska/2022/Tiskopisy_p%C5%99ihl%C3%A1%C5%A1ek/Prihlaska_SS_2021-2022_denni_editovatelna.pdf</w:t>
        </w:r>
      </w:hyperlink>
      <w:r w:rsidR="00D66D97">
        <w:t xml:space="preserve"> </w:t>
      </w:r>
    </w:p>
    <w:p w14:paraId="492431BC" w14:textId="4204B945" w:rsidR="0099448C" w:rsidRPr="00FD4069" w:rsidRDefault="00647CB5" w:rsidP="008603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05E5">
        <w:rPr>
          <w:rFonts w:asciiTheme="minorHAnsi" w:hAnsiTheme="minorHAnsi" w:cstheme="minorHAnsi"/>
          <w:b/>
          <w:sz w:val="22"/>
          <w:szCs w:val="22"/>
        </w:rPr>
        <w:t>Nejpozději 14 dní před konáním PZ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2810" w:rsidRPr="000D1FB0">
        <w:rPr>
          <w:rFonts w:asciiTheme="minorHAnsi" w:hAnsiTheme="minorHAnsi" w:cstheme="minorHAnsi"/>
          <w:b/>
          <w:sz w:val="22"/>
          <w:szCs w:val="22"/>
        </w:rPr>
        <w:t>Cermat</w:t>
      </w:r>
      <w:r w:rsidR="009B2810" w:rsidRPr="00FF05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rozešle </w:t>
      </w:r>
      <w:r w:rsidR="009B2810">
        <w:rPr>
          <w:rFonts w:asciiTheme="minorHAnsi" w:hAnsiTheme="minorHAnsi" w:cstheme="minorHAnsi"/>
          <w:sz w:val="22"/>
          <w:szCs w:val="22"/>
        </w:rPr>
        <w:t>mailem</w:t>
      </w:r>
      <w:r w:rsidR="009B2810">
        <w:rPr>
          <w:rFonts w:asciiTheme="minorHAnsi" w:hAnsiTheme="minorHAnsi" w:cstheme="minorHAnsi"/>
          <w:sz w:val="22"/>
          <w:szCs w:val="22"/>
        </w:rPr>
        <w:t xml:space="preserve"> (</w:t>
      </w:r>
      <w:r w:rsidR="009B2810">
        <w:rPr>
          <w:rFonts w:asciiTheme="minorHAnsi" w:hAnsiTheme="minorHAnsi" w:cstheme="minorHAnsi"/>
          <w:sz w:val="22"/>
          <w:szCs w:val="22"/>
        </w:rPr>
        <w:t>prostřednictvím školy</w:t>
      </w:r>
      <w:r w:rsidR="009B2810">
        <w:rPr>
          <w:rFonts w:asciiTheme="minorHAnsi" w:hAnsiTheme="minorHAnsi" w:cstheme="minorHAnsi"/>
          <w:sz w:val="22"/>
          <w:szCs w:val="22"/>
        </w:rPr>
        <w:t xml:space="preserve">) </w:t>
      </w:r>
      <w:r w:rsidR="009B2810" w:rsidRPr="000D1FB0">
        <w:rPr>
          <w:rFonts w:asciiTheme="minorHAnsi" w:hAnsiTheme="minorHAnsi" w:cstheme="minorHAnsi"/>
          <w:b/>
          <w:sz w:val="22"/>
          <w:szCs w:val="22"/>
        </w:rPr>
        <w:t>pozvánku ke zkoušce</w:t>
      </w:r>
      <w:r w:rsidR="009B2810">
        <w:rPr>
          <w:rFonts w:asciiTheme="minorHAnsi" w:hAnsiTheme="minorHAnsi" w:cstheme="minorHAnsi"/>
          <w:sz w:val="22"/>
          <w:szCs w:val="22"/>
        </w:rPr>
        <w:t xml:space="preserve"> </w:t>
      </w:r>
      <w:r w:rsidR="009B2810">
        <w:rPr>
          <w:rFonts w:asciiTheme="minorHAnsi" w:hAnsiTheme="minorHAnsi" w:cstheme="minorHAnsi"/>
          <w:sz w:val="22"/>
          <w:szCs w:val="22"/>
        </w:rPr>
        <w:t>zákonnému zástupci</w:t>
      </w:r>
      <w:r w:rsidR="009B2810">
        <w:rPr>
          <w:rFonts w:asciiTheme="minorHAnsi" w:hAnsiTheme="minorHAnsi" w:cstheme="minorHAnsi"/>
          <w:sz w:val="22"/>
          <w:szCs w:val="22"/>
        </w:rPr>
        <w:t xml:space="preserve"> uchazeče. </w:t>
      </w:r>
      <w:r w:rsidR="00FF05E5" w:rsidRPr="00FF05E5">
        <w:rPr>
          <w:rFonts w:asciiTheme="minorHAnsi" w:hAnsiTheme="minorHAnsi" w:cstheme="minorHAnsi"/>
          <w:sz w:val="22"/>
          <w:szCs w:val="22"/>
        </w:rPr>
        <w:t>Pozvánka obsahuje veškeré časové údaje, identifikační číslo uchazeče i výčet pomůcek, které jsou povoleny</w:t>
      </w:r>
      <w:r w:rsidR="00FF05E5">
        <w:rPr>
          <w:rFonts w:asciiTheme="minorHAnsi" w:hAnsiTheme="minorHAnsi" w:cstheme="minorHAnsi"/>
          <w:sz w:val="22"/>
          <w:szCs w:val="22"/>
        </w:rPr>
        <w:t>.</w:t>
      </w:r>
    </w:p>
    <w:p w14:paraId="1C920507" w14:textId="19364E49" w:rsidR="005A037D" w:rsidRPr="005A037D" w:rsidRDefault="00113923" w:rsidP="005A037D">
      <w:pPr>
        <w:ind w:left="2124" w:hanging="21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12</w:t>
      </w:r>
      <w:r w:rsidR="005A037D" w:rsidRPr="0A8F4013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dubna</w:t>
      </w:r>
      <w:r w:rsidR="005A037D">
        <w:tab/>
      </w:r>
      <w:r w:rsidR="005A037D" w:rsidRPr="0A8F4013">
        <w:rPr>
          <w:rFonts w:ascii="Calibri" w:hAnsi="Calibri" w:cs="Calibri"/>
          <w:sz w:val="22"/>
          <w:szCs w:val="22"/>
        </w:rPr>
        <w:t>jednotné testy pro uchazeče o 4letý obor – 1. termín</w:t>
      </w:r>
    </w:p>
    <w:p w14:paraId="6184E3F8" w14:textId="1AC7E43E" w:rsidR="005A037D" w:rsidRPr="005A037D" w:rsidRDefault="00113923" w:rsidP="005A037D">
      <w:pPr>
        <w:spacing w:after="120"/>
        <w:ind w:left="2126" w:hanging="21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13</w:t>
      </w:r>
      <w:r w:rsidR="005A037D" w:rsidRPr="0A8F4013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dubna</w:t>
      </w:r>
      <w:r w:rsidR="005A037D">
        <w:tab/>
      </w:r>
      <w:r w:rsidR="005A037D" w:rsidRPr="0A8F4013">
        <w:rPr>
          <w:rFonts w:ascii="Calibri" w:hAnsi="Calibri" w:cs="Calibri"/>
          <w:sz w:val="22"/>
          <w:szCs w:val="22"/>
        </w:rPr>
        <w:t xml:space="preserve">jednotné testy pro uchazeče o </w:t>
      </w:r>
      <w:r w:rsidR="00543E37" w:rsidRPr="0A8F4013">
        <w:rPr>
          <w:rFonts w:ascii="Calibri" w:hAnsi="Calibri" w:cs="Calibri"/>
          <w:sz w:val="22"/>
          <w:szCs w:val="22"/>
        </w:rPr>
        <w:t>4</w:t>
      </w:r>
      <w:r w:rsidR="005A037D" w:rsidRPr="0A8F4013">
        <w:rPr>
          <w:rFonts w:ascii="Calibri" w:hAnsi="Calibri" w:cs="Calibri"/>
          <w:sz w:val="22"/>
          <w:szCs w:val="22"/>
        </w:rPr>
        <w:t xml:space="preserve">letý obor – </w:t>
      </w:r>
      <w:r w:rsidR="4AC46F52" w:rsidRPr="0A8F4013">
        <w:rPr>
          <w:rFonts w:ascii="Calibri" w:hAnsi="Calibri" w:cs="Calibri"/>
          <w:sz w:val="22"/>
          <w:szCs w:val="22"/>
        </w:rPr>
        <w:t>2</w:t>
      </w:r>
      <w:r w:rsidR="005A037D" w:rsidRPr="0A8F4013">
        <w:rPr>
          <w:rFonts w:ascii="Calibri" w:hAnsi="Calibri" w:cs="Calibri"/>
          <w:sz w:val="22"/>
          <w:szCs w:val="22"/>
        </w:rPr>
        <w:t>. termín</w:t>
      </w:r>
    </w:p>
    <w:p w14:paraId="6CF23788" w14:textId="3AEC5BCE" w:rsidR="005A037D" w:rsidRPr="005A037D" w:rsidRDefault="00113923" w:rsidP="005A03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19</w:t>
      </w:r>
      <w:r w:rsidR="005A037D" w:rsidRPr="0A8F4013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dubna</w:t>
      </w:r>
      <w:r w:rsidR="005A037D">
        <w:tab/>
      </w:r>
      <w:r w:rsidR="002E45C8">
        <w:tab/>
      </w:r>
      <w:r w:rsidR="005A037D" w:rsidRPr="0A8F4013">
        <w:rPr>
          <w:rFonts w:ascii="Calibri" w:hAnsi="Calibri" w:cs="Calibri"/>
          <w:sz w:val="22"/>
          <w:szCs w:val="22"/>
        </w:rPr>
        <w:t xml:space="preserve">jednotné testy pro uchazeče o </w:t>
      </w:r>
      <w:r w:rsidR="00543E37" w:rsidRPr="0A8F4013">
        <w:rPr>
          <w:rFonts w:ascii="Calibri" w:hAnsi="Calibri" w:cs="Calibri"/>
          <w:sz w:val="22"/>
          <w:szCs w:val="22"/>
        </w:rPr>
        <w:t>8</w:t>
      </w:r>
      <w:r w:rsidR="005A037D" w:rsidRPr="0A8F4013">
        <w:rPr>
          <w:rFonts w:ascii="Calibri" w:hAnsi="Calibri" w:cs="Calibri"/>
          <w:sz w:val="22"/>
          <w:szCs w:val="22"/>
        </w:rPr>
        <w:t xml:space="preserve">letý obor – </w:t>
      </w:r>
      <w:r w:rsidR="330E18E6" w:rsidRPr="0A8F4013">
        <w:rPr>
          <w:rFonts w:ascii="Calibri" w:hAnsi="Calibri" w:cs="Calibri"/>
          <w:sz w:val="22"/>
          <w:szCs w:val="22"/>
        </w:rPr>
        <w:t>1</w:t>
      </w:r>
      <w:r w:rsidR="005A037D" w:rsidRPr="0A8F4013">
        <w:rPr>
          <w:rFonts w:ascii="Calibri" w:hAnsi="Calibri" w:cs="Calibri"/>
          <w:sz w:val="22"/>
          <w:szCs w:val="22"/>
        </w:rPr>
        <w:t>. termín</w:t>
      </w:r>
    </w:p>
    <w:p w14:paraId="10DC0587" w14:textId="246CA9E8" w:rsidR="005A037D" w:rsidRDefault="00113923" w:rsidP="000D1FB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</w:t>
      </w:r>
      <w:r w:rsidR="005A037D" w:rsidRPr="0A8F4013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dubna</w:t>
      </w:r>
      <w:r w:rsidR="00F51847">
        <w:tab/>
      </w:r>
      <w:r w:rsidR="002E45C8">
        <w:tab/>
      </w:r>
      <w:r w:rsidR="005A037D" w:rsidRPr="0A8F4013">
        <w:rPr>
          <w:rFonts w:ascii="Calibri" w:hAnsi="Calibri" w:cs="Calibri"/>
          <w:sz w:val="22"/>
          <w:szCs w:val="22"/>
        </w:rPr>
        <w:t>jednotné testy pro uchazeče o 8letý obor – 2. termín</w:t>
      </w:r>
    </w:p>
    <w:p w14:paraId="31D5CF4E" w14:textId="3BBDA59D" w:rsidR="005A037D" w:rsidRPr="00F272A3" w:rsidRDefault="005A037D" w:rsidP="000D1FB0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A8F4013">
        <w:rPr>
          <w:rFonts w:ascii="Calibri" w:hAnsi="Calibri" w:cs="Calibri"/>
          <w:sz w:val="22"/>
          <w:szCs w:val="22"/>
        </w:rPr>
        <w:t xml:space="preserve">Nepřítomnost žáka omluví zákonný zástupce prokazatelným způsobem do 3 dnů od konání testů, po přijetí omluvy bude uchazeč pozván ke </w:t>
      </w:r>
      <w:r w:rsidRPr="0A8F4013">
        <w:rPr>
          <w:rFonts w:ascii="Calibri" w:hAnsi="Calibri" w:cs="Calibri"/>
          <w:b/>
          <w:bCs/>
          <w:sz w:val="22"/>
          <w:szCs w:val="22"/>
        </w:rPr>
        <w:t xml:space="preserve">zkoušce v náhradním termínu – </w:t>
      </w:r>
      <w:r w:rsidR="00385272">
        <w:rPr>
          <w:rFonts w:ascii="Calibri" w:hAnsi="Calibri" w:cs="Calibri"/>
          <w:b/>
          <w:bCs/>
          <w:sz w:val="22"/>
          <w:szCs w:val="22"/>
        </w:rPr>
        <w:t>10</w:t>
      </w:r>
      <w:r w:rsidRPr="0A8F4013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85272">
        <w:rPr>
          <w:rFonts w:ascii="Calibri" w:hAnsi="Calibri" w:cs="Calibri"/>
          <w:b/>
          <w:bCs/>
          <w:sz w:val="22"/>
          <w:szCs w:val="22"/>
        </w:rPr>
        <w:t>května</w:t>
      </w:r>
      <w:r w:rsidRPr="0A8F4013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86037F" w:rsidRPr="0A8F4013">
        <w:rPr>
          <w:rFonts w:ascii="Calibri" w:hAnsi="Calibri" w:cs="Calibri"/>
          <w:b/>
          <w:bCs/>
          <w:sz w:val="22"/>
          <w:szCs w:val="22"/>
        </w:rPr>
        <w:t>2</w:t>
      </w:r>
      <w:r w:rsidR="00385272">
        <w:rPr>
          <w:rFonts w:ascii="Calibri" w:hAnsi="Calibri" w:cs="Calibri"/>
          <w:b/>
          <w:bCs/>
          <w:sz w:val="22"/>
          <w:szCs w:val="22"/>
        </w:rPr>
        <w:t>2</w:t>
      </w:r>
      <w:r w:rsidRPr="0A8F4013">
        <w:rPr>
          <w:rFonts w:ascii="Calibri" w:hAnsi="Calibri" w:cs="Calibri"/>
          <w:b/>
          <w:bCs/>
          <w:sz w:val="22"/>
          <w:szCs w:val="22"/>
        </w:rPr>
        <w:t xml:space="preserve"> (náhrada za 1. termín), </w:t>
      </w:r>
      <w:r w:rsidR="00385272">
        <w:rPr>
          <w:rFonts w:ascii="Calibri" w:hAnsi="Calibri" w:cs="Calibri"/>
          <w:b/>
          <w:bCs/>
          <w:sz w:val="22"/>
          <w:szCs w:val="22"/>
        </w:rPr>
        <w:t>11</w:t>
      </w:r>
      <w:r w:rsidR="00407356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85272">
        <w:rPr>
          <w:rFonts w:ascii="Calibri" w:hAnsi="Calibri" w:cs="Calibri"/>
          <w:b/>
          <w:bCs/>
          <w:sz w:val="22"/>
          <w:szCs w:val="22"/>
        </w:rPr>
        <w:t>května</w:t>
      </w:r>
      <w:r w:rsidRPr="0A8F4013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86037F" w:rsidRPr="0A8F4013">
        <w:rPr>
          <w:rFonts w:ascii="Calibri" w:hAnsi="Calibri" w:cs="Calibri"/>
          <w:b/>
          <w:bCs/>
          <w:sz w:val="22"/>
          <w:szCs w:val="22"/>
        </w:rPr>
        <w:t>2</w:t>
      </w:r>
      <w:r w:rsidR="00385272">
        <w:rPr>
          <w:rFonts w:ascii="Calibri" w:hAnsi="Calibri" w:cs="Calibri"/>
          <w:b/>
          <w:bCs/>
          <w:sz w:val="22"/>
          <w:szCs w:val="22"/>
        </w:rPr>
        <w:t>2</w:t>
      </w:r>
      <w:r w:rsidRPr="0A8F4013">
        <w:rPr>
          <w:rFonts w:ascii="Calibri" w:hAnsi="Calibri" w:cs="Calibri"/>
          <w:b/>
          <w:bCs/>
          <w:sz w:val="22"/>
          <w:szCs w:val="22"/>
        </w:rPr>
        <w:t xml:space="preserve"> (náhrada za 2. termín).</w:t>
      </w:r>
    </w:p>
    <w:p w14:paraId="42CDA853" w14:textId="0F0099A2" w:rsidR="005A037D" w:rsidRPr="005A037D" w:rsidRDefault="002869C7" w:rsidP="005A037D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28</w:t>
      </w:r>
      <w:r w:rsidR="005A037D" w:rsidRPr="005A037D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dubna</w:t>
      </w:r>
      <w:r w:rsidR="00101595">
        <w:rPr>
          <w:rFonts w:ascii="Calibri" w:hAnsi="Calibri" w:cs="Calibri"/>
          <w:sz w:val="22"/>
          <w:szCs w:val="22"/>
        </w:rPr>
        <w:t xml:space="preserve"> </w:t>
      </w:r>
      <w:r w:rsidR="005A037D" w:rsidRPr="005A037D">
        <w:rPr>
          <w:rFonts w:ascii="Calibri" w:hAnsi="Calibri" w:cs="Calibri"/>
          <w:sz w:val="22"/>
          <w:szCs w:val="22"/>
        </w:rPr>
        <w:t xml:space="preserve">budou zveřejněny výsledky přijímací zkoušky do čtyřletého i osmiletého oboru studia na </w:t>
      </w:r>
      <w:hyperlink r:id="rId12" w:history="1">
        <w:r w:rsidR="005A037D" w:rsidRPr="005A037D">
          <w:rPr>
            <w:rStyle w:val="Hypertextovodkaz"/>
            <w:rFonts w:ascii="Calibri" w:hAnsi="Calibri" w:cs="Calibri"/>
            <w:sz w:val="22"/>
            <w:szCs w:val="22"/>
          </w:rPr>
          <w:t>www.gtr.cz</w:t>
        </w:r>
      </w:hyperlink>
      <w:r w:rsidR="005A037D" w:rsidRPr="005A037D">
        <w:rPr>
          <w:rFonts w:ascii="Calibri" w:hAnsi="Calibri" w:cs="Calibri"/>
          <w:sz w:val="22"/>
          <w:szCs w:val="22"/>
        </w:rPr>
        <w:t xml:space="preserve"> a na vývěsce školy u zadního (studentského) vchodu – studenti budou vedeni pod svými přidělenými kódy.</w:t>
      </w:r>
    </w:p>
    <w:p w14:paraId="44A1BFAC" w14:textId="1F90B0FA" w:rsidR="005A037D" w:rsidRPr="005A037D" w:rsidRDefault="002869C7" w:rsidP="005A037D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28</w:t>
      </w:r>
      <w:r w:rsidR="00BD2801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dubna</w:t>
      </w:r>
      <w:r w:rsidR="005A037D" w:rsidRPr="005A037D">
        <w:rPr>
          <w:rFonts w:ascii="Calibri" w:hAnsi="Calibri" w:cs="Calibri"/>
          <w:b/>
          <w:bCs/>
          <w:sz w:val="22"/>
          <w:szCs w:val="22"/>
        </w:rPr>
        <w:t xml:space="preserve"> od 1</w:t>
      </w:r>
      <w:r w:rsidR="00A55E2E">
        <w:rPr>
          <w:rFonts w:ascii="Calibri" w:hAnsi="Calibri" w:cs="Calibri"/>
          <w:b/>
          <w:bCs/>
          <w:sz w:val="22"/>
          <w:szCs w:val="22"/>
        </w:rPr>
        <w:t>5</w:t>
      </w:r>
      <w:r w:rsidR="005A037D" w:rsidRPr="005A037D">
        <w:rPr>
          <w:rFonts w:ascii="Calibri" w:hAnsi="Calibri" w:cs="Calibri"/>
          <w:b/>
          <w:bCs/>
          <w:sz w:val="22"/>
          <w:szCs w:val="22"/>
        </w:rPr>
        <w:t>:00 do 1</w:t>
      </w:r>
      <w:r w:rsidR="00A1352A">
        <w:rPr>
          <w:rFonts w:ascii="Calibri" w:hAnsi="Calibri" w:cs="Calibri"/>
          <w:b/>
          <w:bCs/>
          <w:sz w:val="22"/>
          <w:szCs w:val="22"/>
        </w:rPr>
        <w:t>8</w:t>
      </w:r>
      <w:r w:rsidR="005A037D" w:rsidRPr="005A037D">
        <w:rPr>
          <w:rFonts w:ascii="Calibri" w:hAnsi="Calibri" w:cs="Calibri"/>
          <w:b/>
          <w:bCs/>
          <w:sz w:val="22"/>
          <w:szCs w:val="22"/>
        </w:rPr>
        <w:t xml:space="preserve">:00 </w:t>
      </w:r>
      <w:r w:rsidR="00A55E2E">
        <w:rPr>
          <w:rFonts w:ascii="Calibri" w:hAnsi="Calibri" w:cs="Calibri"/>
          <w:b/>
          <w:bCs/>
          <w:sz w:val="22"/>
          <w:szCs w:val="22"/>
        </w:rPr>
        <w:t xml:space="preserve">a </w:t>
      </w:r>
      <w:r>
        <w:rPr>
          <w:rFonts w:ascii="Calibri" w:hAnsi="Calibri" w:cs="Calibri"/>
          <w:b/>
          <w:bCs/>
          <w:sz w:val="22"/>
          <w:szCs w:val="22"/>
        </w:rPr>
        <w:t>29</w:t>
      </w:r>
      <w:r w:rsidR="00A55E2E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dubna</w:t>
      </w:r>
      <w:r w:rsidR="00A55E2E">
        <w:rPr>
          <w:rFonts w:ascii="Calibri" w:hAnsi="Calibri" w:cs="Calibri"/>
          <w:b/>
          <w:bCs/>
          <w:sz w:val="22"/>
          <w:szCs w:val="22"/>
        </w:rPr>
        <w:t xml:space="preserve"> od 14:00 do 17:00</w:t>
      </w:r>
    </w:p>
    <w:p w14:paraId="08373FF9" w14:textId="77777777" w:rsidR="005A037D" w:rsidRPr="005A037D" w:rsidRDefault="005A037D" w:rsidP="005A037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A037D">
        <w:rPr>
          <w:rFonts w:ascii="Calibri" w:hAnsi="Calibri" w:cs="Calibri"/>
          <w:sz w:val="22"/>
          <w:szCs w:val="22"/>
        </w:rPr>
        <w:t>Ředitelství školy je připraveno v rozšířených úředních hodinách řešit se zákonnými zástupci žáků vzniklou situaci. Zákonný zástupce musí prokázat svou totožnost.</w:t>
      </w:r>
    </w:p>
    <w:p w14:paraId="731F15D9" w14:textId="7F55CCD1" w:rsidR="005A037D" w:rsidRPr="005A037D" w:rsidRDefault="005A037D" w:rsidP="005A037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A8F4013">
        <w:rPr>
          <w:rFonts w:ascii="Calibri" w:hAnsi="Calibri" w:cs="Calibri"/>
          <w:b/>
          <w:bCs/>
          <w:sz w:val="22"/>
          <w:szCs w:val="22"/>
        </w:rPr>
        <w:t>Přijatým</w:t>
      </w:r>
      <w:r w:rsidRPr="0A8F4013">
        <w:rPr>
          <w:rFonts w:ascii="Calibri" w:hAnsi="Calibri" w:cs="Calibri"/>
          <w:sz w:val="22"/>
          <w:szCs w:val="22"/>
        </w:rPr>
        <w:t xml:space="preserve"> žákům běží od zveřejnění výsledků přijímacího řízení desetidenní lhůta pro odevzdání zápisových lístků. Při předání lístku budou vydány další pokyny pro následné studium. </w:t>
      </w:r>
      <w:r w:rsidR="00F8479F" w:rsidRPr="0A8F4013">
        <w:rPr>
          <w:rFonts w:ascii="Calibri" w:hAnsi="Calibri" w:cs="Calibri"/>
          <w:sz w:val="22"/>
          <w:szCs w:val="22"/>
        </w:rPr>
        <w:t>Škola nebude posílat rozhodnutí o přijetí poštou, jelikož nemá tuto povinnost</w:t>
      </w:r>
      <w:r w:rsidR="4CD3BB3F" w:rsidRPr="0A8F4013">
        <w:rPr>
          <w:rFonts w:ascii="Calibri" w:hAnsi="Calibri" w:cs="Calibri"/>
          <w:sz w:val="22"/>
          <w:szCs w:val="22"/>
        </w:rPr>
        <w:t>.</w:t>
      </w:r>
    </w:p>
    <w:p w14:paraId="45645012" w14:textId="3766659C" w:rsidR="005A037D" w:rsidRPr="005A037D" w:rsidRDefault="005A037D" w:rsidP="000D1FB0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A037D">
        <w:rPr>
          <w:rFonts w:ascii="Calibri" w:hAnsi="Calibri" w:cs="Calibri"/>
          <w:b/>
          <w:bCs/>
          <w:sz w:val="22"/>
          <w:szCs w:val="22"/>
        </w:rPr>
        <w:t>Nepřijatým žákům a jejich zákonným zástupcům</w:t>
      </w:r>
      <w:r w:rsidRPr="005A037D">
        <w:rPr>
          <w:rFonts w:ascii="Calibri" w:hAnsi="Calibri" w:cs="Calibri"/>
          <w:sz w:val="22"/>
          <w:szCs w:val="22"/>
        </w:rPr>
        <w:t xml:space="preserve"> doporučujeme nabízené konzultace.</w:t>
      </w:r>
      <w:r w:rsidR="00350C05">
        <w:rPr>
          <w:rFonts w:ascii="Calibri" w:hAnsi="Calibri" w:cs="Calibri"/>
          <w:sz w:val="22"/>
          <w:szCs w:val="22"/>
        </w:rPr>
        <w:t xml:space="preserve"> </w:t>
      </w:r>
      <w:r w:rsidRPr="005A037D">
        <w:rPr>
          <w:rFonts w:ascii="Calibri" w:hAnsi="Calibri" w:cs="Calibri"/>
          <w:sz w:val="22"/>
          <w:szCs w:val="22"/>
        </w:rPr>
        <w:t>Ve škole předáme roz</w:t>
      </w:r>
      <w:r w:rsidR="00350C05">
        <w:rPr>
          <w:rFonts w:ascii="Calibri" w:hAnsi="Calibri" w:cs="Calibri"/>
          <w:sz w:val="22"/>
          <w:szCs w:val="22"/>
        </w:rPr>
        <w:t>hodnutí o nepřijetí, p</w:t>
      </w:r>
      <w:r w:rsidRPr="005A037D">
        <w:rPr>
          <w:rFonts w:ascii="Calibri" w:hAnsi="Calibri" w:cs="Calibri"/>
          <w:sz w:val="22"/>
          <w:szCs w:val="22"/>
        </w:rPr>
        <w:t>oradíme při formulaci odv</w:t>
      </w:r>
      <w:r w:rsidR="00350C05">
        <w:rPr>
          <w:rFonts w:ascii="Calibri" w:hAnsi="Calibri" w:cs="Calibri"/>
          <w:sz w:val="22"/>
          <w:szCs w:val="22"/>
        </w:rPr>
        <w:t>olání, navrhneme další možnosti a</w:t>
      </w:r>
      <w:r w:rsidRPr="005A037D">
        <w:rPr>
          <w:rFonts w:ascii="Calibri" w:hAnsi="Calibri" w:cs="Calibri"/>
          <w:sz w:val="22"/>
          <w:szCs w:val="22"/>
        </w:rPr>
        <w:t xml:space="preserve"> upřesníme kontakty pro rychlou komunikaci.</w:t>
      </w:r>
    </w:p>
    <w:p w14:paraId="4456D000" w14:textId="7FF642D8" w:rsidR="005A037D" w:rsidRPr="005A037D" w:rsidRDefault="008174F4" w:rsidP="005A037D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5A037D" w:rsidRPr="005A03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A55E2E">
        <w:rPr>
          <w:rFonts w:ascii="Calibri" w:hAnsi="Calibri" w:cs="Calibri"/>
          <w:b/>
          <w:bCs/>
          <w:sz w:val="22"/>
          <w:szCs w:val="22"/>
        </w:rPr>
        <w:t>května</w:t>
      </w:r>
      <w:r w:rsidR="005A037D" w:rsidRPr="005A037D">
        <w:rPr>
          <w:rFonts w:ascii="Calibri" w:hAnsi="Calibri" w:cs="Calibri"/>
          <w:sz w:val="22"/>
          <w:szCs w:val="22"/>
        </w:rPr>
        <w:t xml:space="preserve"> odešleme doporučeně zbývající rozhodnutí o nepřijetí na adresu zákonného zástupce. Od převzetí rozhodnutí běží třídenní lhůta pro podání odvolání. Pět dní nevyzvednutá pošta se považuje za doručenou.</w:t>
      </w:r>
    </w:p>
    <w:p w14:paraId="4E11CFA0" w14:textId="24651443" w:rsidR="005A037D" w:rsidRPr="005A037D" w:rsidRDefault="00350C05" w:rsidP="00303732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="005A037D" w:rsidRPr="005A037D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května</w:t>
      </w:r>
      <w:r w:rsidR="005A037D" w:rsidRPr="005A037D">
        <w:rPr>
          <w:rFonts w:ascii="Calibri" w:hAnsi="Calibri" w:cs="Calibri"/>
          <w:b/>
          <w:bCs/>
          <w:sz w:val="22"/>
          <w:szCs w:val="22"/>
        </w:rPr>
        <w:t xml:space="preserve"> vyprší</w:t>
      </w:r>
      <w:r w:rsidR="005A037D" w:rsidRPr="005A037D">
        <w:rPr>
          <w:rFonts w:ascii="Calibri" w:hAnsi="Calibri" w:cs="Calibri"/>
          <w:sz w:val="22"/>
          <w:szCs w:val="22"/>
        </w:rPr>
        <w:t xml:space="preserve"> lhůta pro odevzdání zápisových lístků</w:t>
      </w:r>
      <w:r w:rsidR="00303732">
        <w:rPr>
          <w:rFonts w:ascii="Calibri" w:hAnsi="Calibri" w:cs="Calibri"/>
          <w:sz w:val="22"/>
          <w:szCs w:val="22"/>
        </w:rPr>
        <w:t xml:space="preserve"> přijatých uchazečů</w:t>
      </w:r>
      <w:r w:rsidR="000B56BA">
        <w:rPr>
          <w:rFonts w:ascii="Calibri" w:hAnsi="Calibri" w:cs="Calibri"/>
          <w:sz w:val="22"/>
          <w:szCs w:val="22"/>
        </w:rPr>
        <w:t xml:space="preserve"> z řádného termínu</w:t>
      </w:r>
      <w:r w:rsidR="00303732">
        <w:rPr>
          <w:rFonts w:ascii="Calibri" w:hAnsi="Calibri" w:cs="Calibri"/>
          <w:sz w:val="22"/>
          <w:szCs w:val="22"/>
        </w:rPr>
        <w:t xml:space="preserve">, </w:t>
      </w:r>
      <w:r w:rsidR="00DB0C34">
        <w:rPr>
          <w:rFonts w:ascii="Calibri" w:hAnsi="Calibri" w:cs="Calibri"/>
          <w:b/>
          <w:sz w:val="22"/>
          <w:szCs w:val="22"/>
        </w:rPr>
        <w:t>13. května</w:t>
      </w:r>
      <w:r w:rsidR="005A037D" w:rsidRPr="005A037D">
        <w:rPr>
          <w:rFonts w:ascii="Calibri" w:hAnsi="Calibri" w:cs="Calibri"/>
          <w:sz w:val="22"/>
          <w:szCs w:val="22"/>
        </w:rPr>
        <w:t xml:space="preserve"> končí lhůta pro </w:t>
      </w:r>
      <w:r w:rsidR="00303732">
        <w:rPr>
          <w:rFonts w:ascii="Calibri" w:hAnsi="Calibri" w:cs="Calibri"/>
          <w:sz w:val="22"/>
          <w:szCs w:val="22"/>
        </w:rPr>
        <w:t>podání odvolání proti nepřijetí u uchazečů, kterým bylo rozhodnutí o nepřijetí odesláno poštou.</w:t>
      </w:r>
      <w:r w:rsidR="005A037D" w:rsidRPr="005A037D">
        <w:rPr>
          <w:rFonts w:ascii="Calibri" w:hAnsi="Calibri" w:cs="Calibri"/>
          <w:sz w:val="22"/>
          <w:szCs w:val="22"/>
        </w:rPr>
        <w:t xml:space="preserve"> Začíná odvolací řízení a autoremedura.</w:t>
      </w:r>
    </w:p>
    <w:p w14:paraId="76107FBC" w14:textId="77777777" w:rsidR="005A037D" w:rsidRPr="005A037D" w:rsidRDefault="005A037D" w:rsidP="005A037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A037D">
        <w:rPr>
          <w:rFonts w:ascii="Calibri" w:hAnsi="Calibri" w:cs="Calibri"/>
          <w:b/>
          <w:bCs/>
          <w:sz w:val="22"/>
          <w:szCs w:val="22"/>
        </w:rPr>
        <w:t>Druhé kolo přijímacího řízení nevyhlašujeme.</w:t>
      </w:r>
      <w:bookmarkStart w:id="0" w:name="_GoBack"/>
      <w:bookmarkEnd w:id="0"/>
    </w:p>
    <w:sectPr w:rsidR="005A037D" w:rsidRPr="005A037D" w:rsidSect="00D870C5">
      <w:headerReference w:type="default" r:id="rId13"/>
      <w:footerReference w:type="default" r:id="rId14"/>
      <w:pgSz w:w="11906" w:h="16838" w:code="9"/>
      <w:pgMar w:top="907" w:right="851" w:bottom="907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B00A" w14:textId="77777777" w:rsidR="002879B3" w:rsidRDefault="002879B3">
      <w:r>
        <w:separator/>
      </w:r>
    </w:p>
  </w:endnote>
  <w:endnote w:type="continuationSeparator" w:id="0">
    <w:p w14:paraId="60061E4C" w14:textId="77777777" w:rsidR="002879B3" w:rsidRDefault="0028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41F2" w14:textId="77777777" w:rsidR="00D870C5" w:rsidRPr="00A0299D" w:rsidRDefault="00D870C5" w:rsidP="00D870C5">
    <w:pPr>
      <w:pStyle w:val="Zpat"/>
      <w:jc w:val="center"/>
      <w:rPr>
        <w:rFonts w:ascii="Calibri" w:hAnsi="Calibri"/>
        <w:sz w:val="18"/>
        <w:szCs w:val="18"/>
      </w:rPr>
    </w:pPr>
    <w:r w:rsidRPr="00863068">
      <w:rPr>
        <w:rFonts w:ascii="Calibri" w:hAnsi="Calibri"/>
        <w:sz w:val="18"/>
        <w:szCs w:val="18"/>
      </w:rPr>
      <w:t xml:space="preserve">tel.: 568 840 815; </w:t>
    </w:r>
    <w:hyperlink r:id="rId1" w:history="1">
      <w:r w:rsidRPr="00863068">
        <w:rPr>
          <w:rStyle w:val="Hypertextovodkaz"/>
          <w:rFonts w:ascii="Calibri" w:hAnsi="Calibri"/>
          <w:sz w:val="18"/>
          <w:szCs w:val="18"/>
        </w:rPr>
        <w:t>www.gtr.cz</w:t>
      </w:r>
    </w:hyperlink>
    <w:r w:rsidRPr="00863068">
      <w:rPr>
        <w:rFonts w:ascii="Calibri" w:hAnsi="Calibri"/>
        <w:sz w:val="18"/>
        <w:szCs w:val="18"/>
      </w:rPr>
      <w:t>; gymnazium.trebic@gtr.cz</w:t>
    </w:r>
  </w:p>
  <w:p w14:paraId="44EAFD9C" w14:textId="77777777" w:rsidR="00863068" w:rsidRPr="00863068" w:rsidRDefault="00863068" w:rsidP="005A037D">
    <w:pPr>
      <w:pStyle w:val="Zpat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2879B3" w:rsidRDefault="002879B3">
      <w:r>
        <w:separator/>
      </w:r>
    </w:p>
  </w:footnote>
  <w:footnote w:type="continuationSeparator" w:id="0">
    <w:p w14:paraId="3DEEC669" w14:textId="77777777" w:rsidR="002879B3" w:rsidRDefault="0028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2F9D" w14:textId="77777777" w:rsidR="00D870C5" w:rsidRDefault="00D870C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B53884" wp14:editId="214612D2">
          <wp:simplePos x="0" y="0"/>
          <wp:positionH relativeFrom="column">
            <wp:posOffset>85725</wp:posOffset>
          </wp:positionH>
          <wp:positionV relativeFrom="paragraph">
            <wp:posOffset>-114300</wp:posOffset>
          </wp:positionV>
          <wp:extent cx="852805" cy="622300"/>
          <wp:effectExtent l="0" t="0" r="4445" b="6350"/>
          <wp:wrapTight wrapText="bothSides">
            <wp:wrapPolygon edited="0">
              <wp:start x="0" y="0"/>
              <wp:lineTo x="0" y="21159"/>
              <wp:lineTo x="21230" y="21159"/>
              <wp:lineTo x="21230" y="0"/>
              <wp:lineTo x="0" y="0"/>
            </wp:wrapPolygon>
          </wp:wrapTight>
          <wp:docPr id="2" name="obrázek 3" descr="Logo gymnázium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ymnázium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A8F4013">
      <w:t xml:space="preserve">   </w:t>
    </w:r>
    <w:r>
      <w:tab/>
    </w:r>
    <w:r>
      <w:tab/>
    </w:r>
    <w:r w:rsidR="0A8F4013" w:rsidRPr="003E1EF8">
      <w:rPr>
        <w:rFonts w:ascii="Calibri" w:hAnsi="Calibri"/>
        <w:sz w:val="22"/>
        <w:szCs w:val="22"/>
      </w:rPr>
      <w:t>Gymnázium Třebíč, Masarykovo nám. 116/9, Třebíč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C85"/>
    <w:multiLevelType w:val="hybridMultilevel"/>
    <w:tmpl w:val="C818F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189C"/>
    <w:multiLevelType w:val="hybridMultilevel"/>
    <w:tmpl w:val="BEC04B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73E2"/>
    <w:multiLevelType w:val="hybridMultilevel"/>
    <w:tmpl w:val="10A63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2036D"/>
    <w:multiLevelType w:val="hybridMultilevel"/>
    <w:tmpl w:val="4112CB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F83F1E"/>
    <w:multiLevelType w:val="hybridMultilevel"/>
    <w:tmpl w:val="10A63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71398C"/>
    <w:multiLevelType w:val="hybridMultilevel"/>
    <w:tmpl w:val="10A63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71945"/>
    <w:multiLevelType w:val="hybridMultilevel"/>
    <w:tmpl w:val="CDB64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7D"/>
    <w:rsid w:val="000158ED"/>
    <w:rsid w:val="00047D45"/>
    <w:rsid w:val="00062EC4"/>
    <w:rsid w:val="000958C6"/>
    <w:rsid w:val="000B56BA"/>
    <w:rsid w:val="000C6D0F"/>
    <w:rsid w:val="000C7479"/>
    <w:rsid w:val="000D1FB0"/>
    <w:rsid w:val="00101595"/>
    <w:rsid w:val="001122E4"/>
    <w:rsid w:val="00113923"/>
    <w:rsid w:val="00151499"/>
    <w:rsid w:val="00152C43"/>
    <w:rsid w:val="001534A6"/>
    <w:rsid w:val="001F5FD7"/>
    <w:rsid w:val="00202BEE"/>
    <w:rsid w:val="00221734"/>
    <w:rsid w:val="0022A097"/>
    <w:rsid w:val="002427EA"/>
    <w:rsid w:val="00261529"/>
    <w:rsid w:val="0026165D"/>
    <w:rsid w:val="002869C7"/>
    <w:rsid w:val="002879B3"/>
    <w:rsid w:val="002A5010"/>
    <w:rsid w:val="002A71C2"/>
    <w:rsid w:val="002D4222"/>
    <w:rsid w:val="002E45C8"/>
    <w:rsid w:val="00303732"/>
    <w:rsid w:val="00310DA0"/>
    <w:rsid w:val="003176E6"/>
    <w:rsid w:val="003302E2"/>
    <w:rsid w:val="00332397"/>
    <w:rsid w:val="0034601B"/>
    <w:rsid w:val="00350C05"/>
    <w:rsid w:val="00381D04"/>
    <w:rsid w:val="003842B3"/>
    <w:rsid w:val="00385272"/>
    <w:rsid w:val="00396F1D"/>
    <w:rsid w:val="003B5A62"/>
    <w:rsid w:val="003E1EF8"/>
    <w:rsid w:val="004019CE"/>
    <w:rsid w:val="00407356"/>
    <w:rsid w:val="00425A60"/>
    <w:rsid w:val="004602F7"/>
    <w:rsid w:val="0046602B"/>
    <w:rsid w:val="0047204E"/>
    <w:rsid w:val="004929CC"/>
    <w:rsid w:val="004D7D13"/>
    <w:rsid w:val="004F0DFF"/>
    <w:rsid w:val="0052646D"/>
    <w:rsid w:val="00543E37"/>
    <w:rsid w:val="00545689"/>
    <w:rsid w:val="005A037D"/>
    <w:rsid w:val="005A6C7A"/>
    <w:rsid w:val="005F292B"/>
    <w:rsid w:val="006257C3"/>
    <w:rsid w:val="00627C07"/>
    <w:rsid w:val="0063514C"/>
    <w:rsid w:val="00647CB5"/>
    <w:rsid w:val="00663F94"/>
    <w:rsid w:val="00665C3F"/>
    <w:rsid w:val="006A006E"/>
    <w:rsid w:val="006E3607"/>
    <w:rsid w:val="00712FC2"/>
    <w:rsid w:val="00720C70"/>
    <w:rsid w:val="00747147"/>
    <w:rsid w:val="00765B7B"/>
    <w:rsid w:val="007A1A6A"/>
    <w:rsid w:val="007E3FBC"/>
    <w:rsid w:val="008174F4"/>
    <w:rsid w:val="0082777D"/>
    <w:rsid w:val="008337E6"/>
    <w:rsid w:val="0086037F"/>
    <w:rsid w:val="00863068"/>
    <w:rsid w:val="008C30D0"/>
    <w:rsid w:val="008C52CB"/>
    <w:rsid w:val="008C726B"/>
    <w:rsid w:val="00917A9E"/>
    <w:rsid w:val="00932DAF"/>
    <w:rsid w:val="009349B5"/>
    <w:rsid w:val="009839A1"/>
    <w:rsid w:val="0099448C"/>
    <w:rsid w:val="009A4EC3"/>
    <w:rsid w:val="009B2810"/>
    <w:rsid w:val="009C1458"/>
    <w:rsid w:val="00A0299D"/>
    <w:rsid w:val="00A04A58"/>
    <w:rsid w:val="00A1352A"/>
    <w:rsid w:val="00A401BD"/>
    <w:rsid w:val="00A44309"/>
    <w:rsid w:val="00A55E2E"/>
    <w:rsid w:val="00A66496"/>
    <w:rsid w:val="00A72F1D"/>
    <w:rsid w:val="00A85E3A"/>
    <w:rsid w:val="00AB1267"/>
    <w:rsid w:val="00AC2AD2"/>
    <w:rsid w:val="00AC4BC7"/>
    <w:rsid w:val="00AD2421"/>
    <w:rsid w:val="00AE60BC"/>
    <w:rsid w:val="00B23456"/>
    <w:rsid w:val="00B26B87"/>
    <w:rsid w:val="00B6558A"/>
    <w:rsid w:val="00B946C5"/>
    <w:rsid w:val="00BA1DBB"/>
    <w:rsid w:val="00BC0938"/>
    <w:rsid w:val="00BD2801"/>
    <w:rsid w:val="00BE0C47"/>
    <w:rsid w:val="00BE5061"/>
    <w:rsid w:val="00C2662A"/>
    <w:rsid w:val="00C71625"/>
    <w:rsid w:val="00CA40F2"/>
    <w:rsid w:val="00CA4576"/>
    <w:rsid w:val="00CD6603"/>
    <w:rsid w:val="00D15989"/>
    <w:rsid w:val="00D62F06"/>
    <w:rsid w:val="00D66D97"/>
    <w:rsid w:val="00D870C5"/>
    <w:rsid w:val="00D97C0C"/>
    <w:rsid w:val="00DA2A96"/>
    <w:rsid w:val="00DB0C34"/>
    <w:rsid w:val="00E33EC5"/>
    <w:rsid w:val="00E67F68"/>
    <w:rsid w:val="00EC49E8"/>
    <w:rsid w:val="00EE345E"/>
    <w:rsid w:val="00EE3490"/>
    <w:rsid w:val="00EF4D3F"/>
    <w:rsid w:val="00F272A3"/>
    <w:rsid w:val="00F37B82"/>
    <w:rsid w:val="00F434A1"/>
    <w:rsid w:val="00F51847"/>
    <w:rsid w:val="00F71163"/>
    <w:rsid w:val="00F8479F"/>
    <w:rsid w:val="00FB2BFF"/>
    <w:rsid w:val="00FD4069"/>
    <w:rsid w:val="00FD5B30"/>
    <w:rsid w:val="00FF05E5"/>
    <w:rsid w:val="00FF133C"/>
    <w:rsid w:val="02D8D634"/>
    <w:rsid w:val="0A8F4013"/>
    <w:rsid w:val="12B87283"/>
    <w:rsid w:val="183063C1"/>
    <w:rsid w:val="1FFB6227"/>
    <w:rsid w:val="2D1928A4"/>
    <w:rsid w:val="330E18E6"/>
    <w:rsid w:val="33634C2D"/>
    <w:rsid w:val="3A556FB8"/>
    <w:rsid w:val="3B225924"/>
    <w:rsid w:val="3D18FB19"/>
    <w:rsid w:val="41919AA8"/>
    <w:rsid w:val="4929892C"/>
    <w:rsid w:val="4AC46F52"/>
    <w:rsid w:val="4CD3BB3F"/>
    <w:rsid w:val="51D8BDCA"/>
    <w:rsid w:val="55B9F9CA"/>
    <w:rsid w:val="58F19A8C"/>
    <w:rsid w:val="65281026"/>
    <w:rsid w:val="698223A6"/>
    <w:rsid w:val="6E74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0B77839"/>
  <w15:docId w15:val="{2EFDEB52-52CD-4E71-8ADD-62E20A4C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4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A037D"/>
    <w:pPr>
      <w:keepNext/>
      <w:outlineLvl w:val="0"/>
    </w:pPr>
    <w:rPr>
      <w:rFonts w:ascii="Garamond" w:hAnsi="Garamond" w:cs="Garamond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27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777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EE345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863068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3E1EF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1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znam">
    <w:name w:val="List"/>
    <w:basedOn w:val="Normln"/>
    <w:rsid w:val="00332397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3842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842B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5A037D"/>
    <w:rPr>
      <w:rFonts w:ascii="Garamond" w:hAnsi="Garamond" w:cs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t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ijimacky.cermat.cz/files/files/dokumenty/jednotna-prijmaci%20zkouska/2022/Tiskopisy_p%C5%99ihl%C3%A1%C5%A1ek/Prihlaska_SS_2021-2022_denni_editovatelna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t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CE2DE0D84C0F4BB9719743290C99DF" ma:contentTypeVersion="34" ma:contentTypeDescription="Vytvoří nový dokument" ma:contentTypeScope="" ma:versionID="4ef9223151180aa36bc1566f506d47bb">
  <xsd:schema xmlns:xsd="http://www.w3.org/2001/XMLSchema" xmlns:xs="http://www.w3.org/2001/XMLSchema" xmlns:p="http://schemas.microsoft.com/office/2006/metadata/properties" xmlns:ns3="445d0d6c-8668-4aec-9293-2970a08d98a8" xmlns:ns4="5215e39c-9c8c-4e09-a5f8-2700e6686277" targetNamespace="http://schemas.microsoft.com/office/2006/metadata/properties" ma:root="true" ma:fieldsID="2655ce44ae58c944685e459a31f32fc7" ns3:_="" ns4:_="">
    <xsd:import namespace="445d0d6c-8668-4aec-9293-2970a08d98a8"/>
    <xsd:import namespace="5215e39c-9c8c-4e09-a5f8-2700e66862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0d6c-8668-4aec-9293-2970a08d9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e39c-9c8c-4e09-a5f8-2700e6686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5215e39c-9c8c-4e09-a5f8-2700e6686277" xsi:nil="true"/>
    <IsNotebookLocked xmlns="5215e39c-9c8c-4e09-a5f8-2700e6686277" xsi:nil="true"/>
    <DefaultSectionNames xmlns="5215e39c-9c8c-4e09-a5f8-2700e6686277" xsi:nil="true"/>
    <FolderType xmlns="5215e39c-9c8c-4e09-a5f8-2700e6686277" xsi:nil="true"/>
    <CultureName xmlns="5215e39c-9c8c-4e09-a5f8-2700e6686277" xsi:nil="true"/>
    <Student_Groups xmlns="5215e39c-9c8c-4e09-a5f8-2700e6686277">
      <UserInfo>
        <DisplayName/>
        <AccountId xsi:nil="true"/>
        <AccountType/>
      </UserInfo>
    </Student_Groups>
    <Self_Registration_Enabled xmlns="5215e39c-9c8c-4e09-a5f8-2700e6686277" xsi:nil="true"/>
    <TeamsChannelId xmlns="5215e39c-9c8c-4e09-a5f8-2700e6686277" xsi:nil="true"/>
    <Invited_Teachers xmlns="5215e39c-9c8c-4e09-a5f8-2700e6686277" xsi:nil="true"/>
    <NotebookType xmlns="5215e39c-9c8c-4e09-a5f8-2700e6686277" xsi:nil="true"/>
    <Teachers xmlns="5215e39c-9c8c-4e09-a5f8-2700e6686277">
      <UserInfo>
        <DisplayName/>
        <AccountId xsi:nil="true"/>
        <AccountType/>
      </UserInfo>
    </Teachers>
    <Templates xmlns="5215e39c-9c8c-4e09-a5f8-2700e6686277" xsi:nil="true"/>
    <Is_Collaboration_Space_Locked xmlns="5215e39c-9c8c-4e09-a5f8-2700e6686277" xsi:nil="true"/>
    <AppVersion xmlns="5215e39c-9c8c-4e09-a5f8-2700e6686277" xsi:nil="true"/>
    <LMS_Mappings xmlns="5215e39c-9c8c-4e09-a5f8-2700e6686277" xsi:nil="true"/>
    <Owner xmlns="5215e39c-9c8c-4e09-a5f8-2700e6686277">
      <UserInfo>
        <DisplayName/>
        <AccountId xsi:nil="true"/>
        <AccountType/>
      </UserInfo>
    </Owner>
    <Students xmlns="5215e39c-9c8c-4e09-a5f8-2700e6686277">
      <UserInfo>
        <DisplayName/>
        <AccountId xsi:nil="true"/>
        <AccountType/>
      </UserInfo>
    </Students>
    <Distribution_Groups xmlns="5215e39c-9c8c-4e09-a5f8-2700e6686277" xsi:nil="true"/>
    <Math_Settings xmlns="5215e39c-9c8c-4e09-a5f8-2700e6686277" xsi:nil="true"/>
    <Has_Teacher_Only_SectionGroup xmlns="5215e39c-9c8c-4e09-a5f8-2700e6686277" xsi:nil="true"/>
  </documentManagement>
</p:properties>
</file>

<file path=customXml/itemProps1.xml><?xml version="1.0" encoding="utf-8"?>
<ds:datastoreItem xmlns:ds="http://schemas.openxmlformats.org/officeDocument/2006/customXml" ds:itemID="{2B970939-1CF4-4787-80D7-08A4800A9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0d6c-8668-4aec-9293-2970a08d98a8"/>
    <ds:schemaRef ds:uri="5215e39c-9c8c-4e09-a5f8-2700e6686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40EA5-4256-484F-9BE2-521745E87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7B024-3369-473F-815D-4F1A5F173A85}">
  <ds:schemaRefs>
    <ds:schemaRef ds:uri="http://purl.org/dc/dcmitype/"/>
    <ds:schemaRef ds:uri="5215e39c-9c8c-4e09-a5f8-2700e6686277"/>
    <ds:schemaRef ds:uri="http://schemas.microsoft.com/office/2006/metadata/properties"/>
    <ds:schemaRef ds:uri="http://purl.org/dc/elements/1.1/"/>
    <ds:schemaRef ds:uri="445d0d6c-8668-4aec-9293-2970a08d98a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Stanovení nabídky povinných a nepovinných zkoušek profilové části maturitní zkoušky ve školním roce 2013 – 2014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Stanovení nabídky povinných a nepovinných zkoušek profilové části maturitní zkoušky ve školním roce 2013 – 2014</dc:title>
  <dc:creator>buresovaa</dc:creator>
  <cp:lastModifiedBy>Burešová Alice</cp:lastModifiedBy>
  <cp:revision>16</cp:revision>
  <cp:lastPrinted>2022-01-10T09:58:00Z</cp:lastPrinted>
  <dcterms:created xsi:type="dcterms:W3CDTF">2022-01-06T11:44:00Z</dcterms:created>
  <dcterms:modified xsi:type="dcterms:W3CDTF">2022-01-10T10:56:00Z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0x01010058CE2DE0D84C0F4BB9719743290C99DF</vt:lpwstr>
  </property>
</Properties>
</file>